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F" w:rsidRDefault="00761C6F" w:rsidP="00761C6F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761C6F" w:rsidRPr="000419C0" w:rsidRDefault="00C8005B" w:rsidP="00761C6F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A PIERO ANGELA IL PREMIO “SALVIAMO IL NOSTRO SERVIZIO SANITARIO NAZIONALE” </w:t>
      </w:r>
    </w:p>
    <w:p w:rsidR="00761C6F" w:rsidRDefault="005241B1" w:rsidP="00761C6F">
      <w:pPr>
        <w:jc w:val="both"/>
        <w:rPr>
          <w:b/>
        </w:rPr>
      </w:pPr>
      <w:r>
        <w:rPr>
          <w:b/>
        </w:rPr>
        <w:t>IL 3 MARZO, IN OCCASIONE DELLA 12</w:t>
      </w:r>
      <w:r w:rsidRPr="005241B1">
        <w:rPr>
          <w:b/>
          <w:vertAlign w:val="superscript"/>
        </w:rPr>
        <w:t>a</w:t>
      </w:r>
      <w:r>
        <w:rPr>
          <w:b/>
        </w:rPr>
        <w:t xml:space="preserve"> CONFERENZA NAZIONALE</w:t>
      </w:r>
      <w:r w:rsidR="00B82496">
        <w:rPr>
          <w:b/>
        </w:rPr>
        <w:t>,</w:t>
      </w:r>
      <w:r>
        <w:rPr>
          <w:b/>
        </w:rPr>
        <w:t xml:space="preserve"> </w:t>
      </w:r>
      <w:r w:rsidR="00D62BAE">
        <w:rPr>
          <w:b/>
        </w:rPr>
        <w:t xml:space="preserve">LA FONDAZIONE GIMBE </w:t>
      </w:r>
      <w:r w:rsidR="00EA649D">
        <w:rPr>
          <w:b/>
        </w:rPr>
        <w:t>ASSEGNER</w:t>
      </w:r>
      <w:r w:rsidR="00D62BAE">
        <w:rPr>
          <w:b/>
        </w:rPr>
        <w:t>À</w:t>
      </w:r>
      <w:r w:rsidR="00EA649D">
        <w:rPr>
          <w:b/>
        </w:rPr>
        <w:t xml:space="preserve"> </w:t>
      </w:r>
      <w:r w:rsidR="00B82496">
        <w:rPr>
          <w:b/>
        </w:rPr>
        <w:t xml:space="preserve">IL RICONOSCIMENTO AL GIORNALISTA </w:t>
      </w:r>
      <w:r w:rsidRPr="005241B1">
        <w:rPr>
          <w:b/>
        </w:rPr>
        <w:t xml:space="preserve">PER IL </w:t>
      </w:r>
      <w:r w:rsidR="00B82496">
        <w:rPr>
          <w:b/>
        </w:rPr>
        <w:t xml:space="preserve">SUO </w:t>
      </w:r>
      <w:r w:rsidRPr="005241B1">
        <w:rPr>
          <w:b/>
        </w:rPr>
        <w:t>CONTINUO IMPEGNO NEL DIFFONDERE UN’INFORMAZIONE SCIENTIFICA CHIARA E</w:t>
      </w:r>
      <w:r>
        <w:rPr>
          <w:b/>
        </w:rPr>
        <w:t xml:space="preserve"> BASATA SULLE MIGLIORI EVIDENZE SCIENTIFICHE </w:t>
      </w:r>
      <w:r w:rsidR="00B65A89">
        <w:rPr>
          <w:b/>
        </w:rPr>
        <w:t xml:space="preserve">AL FINE DI </w:t>
      </w:r>
      <w:r>
        <w:rPr>
          <w:b/>
        </w:rPr>
        <w:t xml:space="preserve">DEMOLIRE BUFALE, </w:t>
      </w:r>
      <w:r w:rsidRPr="005241B1">
        <w:rPr>
          <w:b/>
        </w:rPr>
        <w:t>FALSI MITI, PSEUDOSCIENZE</w:t>
      </w:r>
      <w:r>
        <w:rPr>
          <w:b/>
        </w:rPr>
        <w:t xml:space="preserve"> E </w:t>
      </w:r>
      <w:r w:rsidRPr="005241B1">
        <w:rPr>
          <w:b/>
        </w:rPr>
        <w:t>CONSUMISMO SANITARIO</w:t>
      </w:r>
      <w:r w:rsidR="00EA649D">
        <w:rPr>
          <w:b/>
        </w:rPr>
        <w:t>, CONTRIBUENDO ALLA SOSTENIBILITÀ DELLA SANITÀ PUBBLICA</w:t>
      </w:r>
      <w:r w:rsidRPr="005241B1">
        <w:rPr>
          <w:b/>
        </w:rPr>
        <w:t xml:space="preserve"> </w:t>
      </w:r>
    </w:p>
    <w:p w:rsidR="00761C6F" w:rsidRDefault="00761C6F" w:rsidP="00761C6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Fondazione GIMBE</w:t>
      </w:r>
      <w:r w:rsidR="005E117E">
        <w:rPr>
          <w:rFonts w:ascii="Calibri" w:eastAsia="Calibri" w:hAnsi="Calibri" w:cs="Times New Roman"/>
          <w:b/>
          <w:bCs/>
          <w:sz w:val="24"/>
          <w:szCs w:val="24"/>
        </w:rPr>
        <w:t xml:space="preserve"> - Bologna, </w:t>
      </w:r>
      <w:r w:rsidR="005241B1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6F3FD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E117E">
        <w:rPr>
          <w:rFonts w:ascii="Calibri" w:eastAsia="Calibri" w:hAnsi="Calibri" w:cs="Times New Roman"/>
          <w:b/>
          <w:bCs/>
          <w:sz w:val="24"/>
          <w:szCs w:val="24"/>
        </w:rPr>
        <w:t>febbraio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2017 </w:t>
      </w:r>
    </w:p>
    <w:p w:rsidR="00C640C0" w:rsidRDefault="00542B4F" w:rsidP="006210AD">
      <w:pPr>
        <w:spacing w:after="120"/>
      </w:pPr>
      <w:r>
        <w:t xml:space="preserve">L’Italia </w:t>
      </w:r>
      <w:r w:rsidR="00C640C0">
        <w:t>è patria dei fenomeni “Vannoni”</w:t>
      </w:r>
      <w:r w:rsidR="00166D47">
        <w:t xml:space="preserve"> </w:t>
      </w:r>
      <w:r w:rsidR="00632090">
        <w:t xml:space="preserve">e </w:t>
      </w:r>
      <w:r w:rsidR="00166D47">
        <w:t>“Di Bella”</w:t>
      </w:r>
      <w:r w:rsidR="005F3945">
        <w:t xml:space="preserve">, oltre che </w:t>
      </w:r>
      <w:r w:rsidR="00C640C0">
        <w:t>di innumerevoli e meno noti sedicenti</w:t>
      </w:r>
      <w:r w:rsidR="00FF0FBE">
        <w:t xml:space="preserve"> </w:t>
      </w:r>
      <w:r w:rsidR="00FF0FBE" w:rsidRPr="00C8005B">
        <w:t>guaritori</w:t>
      </w:r>
      <w:r w:rsidR="00C640C0" w:rsidRPr="00C8005B">
        <w:t xml:space="preserve"> che promettono miracolose pozioni per </w:t>
      </w:r>
      <w:r w:rsidR="00FF0FBE" w:rsidRPr="00C8005B">
        <w:t xml:space="preserve">curare </w:t>
      </w:r>
      <w:r w:rsidR="00C640C0" w:rsidRPr="00C8005B">
        <w:t xml:space="preserve">le malattie più disparate, senza alcuna </w:t>
      </w:r>
      <w:r w:rsidR="004B33EC" w:rsidRPr="00C8005B">
        <w:t>base</w:t>
      </w:r>
      <w:r w:rsidR="00C640C0">
        <w:t xml:space="preserve"> </w:t>
      </w:r>
      <w:r w:rsidR="004B33EC">
        <w:t>scientifica</w:t>
      </w:r>
      <w:r w:rsidR="00C640C0">
        <w:t>, lucrando su</w:t>
      </w:r>
      <w:r w:rsidR="00032371">
        <w:t>lla</w:t>
      </w:r>
      <w:r w:rsidR="00C640C0">
        <w:t xml:space="preserve"> disperazione</w:t>
      </w:r>
      <w:r w:rsidR="00632090">
        <w:t xml:space="preserve"> di</w:t>
      </w:r>
      <w:r w:rsidR="00C640C0">
        <w:t xml:space="preserve"> </w:t>
      </w:r>
      <w:r w:rsidR="00E16B78">
        <w:t>pazienti</w:t>
      </w:r>
      <w:r w:rsidR="00A23785">
        <w:t xml:space="preserve"> per </w:t>
      </w:r>
      <w:r w:rsidR="00032371">
        <w:t xml:space="preserve">i </w:t>
      </w:r>
      <w:r w:rsidR="00A23785">
        <w:t xml:space="preserve">quali la </w:t>
      </w:r>
      <w:r w:rsidR="00033AC2">
        <w:t>ricerca</w:t>
      </w:r>
      <w:r w:rsidR="00A23785">
        <w:t xml:space="preserve"> non ha ancora trovato terapie efficaci</w:t>
      </w:r>
      <w:r w:rsidR="00C640C0">
        <w:t xml:space="preserve">. </w:t>
      </w:r>
      <w:r w:rsidR="001156FB">
        <w:t xml:space="preserve">Parallelamente </w:t>
      </w:r>
      <w:r w:rsidR="00F01835">
        <w:t>assistiamo inermi alla diffusione</w:t>
      </w:r>
      <w:r w:rsidR="00032371">
        <w:t xml:space="preserve"> a macchia d’olio </w:t>
      </w:r>
      <w:r w:rsidR="00F01835">
        <w:t>di</w:t>
      </w:r>
      <w:r w:rsidR="00782C25">
        <w:t xml:space="preserve"> </w:t>
      </w:r>
      <w:r w:rsidR="00A941AE">
        <w:t>movimenti anti-vaccinisti</w:t>
      </w:r>
      <w:r w:rsidR="00032371">
        <w:t xml:space="preserve">, </w:t>
      </w:r>
      <w:r w:rsidR="00D62BAE">
        <w:t xml:space="preserve">che fanno </w:t>
      </w:r>
      <w:r w:rsidR="00147C34">
        <w:t xml:space="preserve">leva </w:t>
      </w:r>
      <w:r w:rsidR="00032371">
        <w:t>sull’</w:t>
      </w:r>
      <w:r w:rsidR="00A941AE">
        <w:t xml:space="preserve">inesistente relazione casuale </w:t>
      </w:r>
      <w:r w:rsidR="00032371">
        <w:t>vaccini-</w:t>
      </w:r>
      <w:r w:rsidR="00A941AE">
        <w:t xml:space="preserve">autismo, </w:t>
      </w:r>
      <w:r w:rsidR="001156FB">
        <w:t>rifer</w:t>
      </w:r>
      <w:r w:rsidR="00D62BAE">
        <w:t xml:space="preserve">endosi ad </w:t>
      </w:r>
      <w:r w:rsidR="00632090">
        <w:t>uno</w:t>
      </w:r>
      <w:r w:rsidR="00A941AE">
        <w:t xml:space="preserve"> studio </w:t>
      </w:r>
      <w:r>
        <w:t xml:space="preserve">fraudolento </w:t>
      </w:r>
      <w:r w:rsidR="00A941AE">
        <w:t xml:space="preserve">ritrattato dalla comunità scientifica e </w:t>
      </w:r>
      <w:r w:rsidR="00632090">
        <w:t xml:space="preserve">il cui </w:t>
      </w:r>
      <w:r w:rsidR="00A941AE">
        <w:t xml:space="preserve">autore </w:t>
      </w:r>
      <w:r w:rsidR="00632090">
        <w:t xml:space="preserve">è stato </w:t>
      </w:r>
      <w:r w:rsidR="00A941AE">
        <w:t>radiato dall’ordine dei medici britannico.</w:t>
      </w:r>
    </w:p>
    <w:p w:rsidR="006A68D9" w:rsidRDefault="002964D6" w:rsidP="006210AD">
      <w:pPr>
        <w:spacing w:after="120"/>
      </w:pPr>
      <w:r>
        <w:t>«</w:t>
      </w:r>
      <w:r w:rsidR="00A45167">
        <w:t>Oggi l</w:t>
      </w:r>
      <w:r w:rsidR="00C640C0">
        <w:t xml:space="preserve">e aspettative della popolazione </w:t>
      </w:r>
      <w:r w:rsidR="0066010F">
        <w:t>nei confro</w:t>
      </w:r>
      <w:r w:rsidR="00782C25">
        <w:t xml:space="preserve">nti di </w:t>
      </w:r>
      <w:r w:rsidR="00FF0FBE">
        <w:t xml:space="preserve">una medicina mitica e una sanità infallibile </w:t>
      </w:r>
      <w:r>
        <w:t xml:space="preserve">– </w:t>
      </w:r>
      <w:r w:rsidR="001F7260">
        <w:t>afferma Nino Cartabellotta, Presidente della Fondazione GIMBE –</w:t>
      </w:r>
      <w:r w:rsidR="004B33EC">
        <w:t xml:space="preserve"> </w:t>
      </w:r>
      <w:r w:rsidR="00C640C0">
        <w:t>hanno raggiunto livelli inaccettabili</w:t>
      </w:r>
      <w:r w:rsidR="00A45167">
        <w:t xml:space="preserve"> per l’interazione di numeros</w:t>
      </w:r>
      <w:r w:rsidR="0099395B">
        <w:t>i fattori</w:t>
      </w:r>
      <w:r w:rsidR="00C640C0">
        <w:t>: facili</w:t>
      </w:r>
      <w:r w:rsidR="004B33EC">
        <w:t xml:space="preserve">tà di accesso </w:t>
      </w:r>
      <w:r w:rsidR="000D5EC7">
        <w:t xml:space="preserve">tramite internet </w:t>
      </w:r>
      <w:r w:rsidR="004B33EC">
        <w:t xml:space="preserve">a </w:t>
      </w:r>
      <w:r w:rsidR="000D5EC7">
        <w:t>informazioni scientificamente non validate</w:t>
      </w:r>
      <w:r w:rsidR="00C640C0">
        <w:t xml:space="preserve">, </w:t>
      </w:r>
      <w:r w:rsidR="000D5EC7">
        <w:t xml:space="preserve">assenza di un programma </w:t>
      </w:r>
      <w:r w:rsidR="00032371">
        <w:t xml:space="preserve">istituzionale di </w:t>
      </w:r>
      <w:r w:rsidR="000D5EC7">
        <w:t>informazione sanitaria per cittadini e pazienti</w:t>
      </w:r>
      <w:r w:rsidR="00A45167">
        <w:t xml:space="preserve">, </w:t>
      </w:r>
      <w:r w:rsidR="00C640C0">
        <w:t>progressiva</w:t>
      </w:r>
      <w:r w:rsidR="00032371">
        <w:t xml:space="preserve"> medicalizzazione della società</w:t>
      </w:r>
      <w:r w:rsidR="000D5EC7">
        <w:t xml:space="preserve">, grazie anche alle innumerevoli giornate </w:t>
      </w:r>
      <w:r w:rsidR="00B22E3A">
        <w:t>per celebrare</w:t>
      </w:r>
      <w:r w:rsidR="000D5EC7">
        <w:t xml:space="preserve"> singole malattie e alla </w:t>
      </w:r>
      <w:r w:rsidR="00A45167">
        <w:t xml:space="preserve">promozione di </w:t>
      </w:r>
      <w:r w:rsidR="000D5EC7">
        <w:t xml:space="preserve">prestazioni </w:t>
      </w:r>
      <w:r w:rsidR="00A45167">
        <w:t>sanitari</w:t>
      </w:r>
      <w:r w:rsidR="000D5EC7">
        <w:t>e</w:t>
      </w:r>
      <w:r w:rsidR="00A45167">
        <w:t xml:space="preserve"> per ottenere e</w:t>
      </w:r>
      <w:r w:rsidR="000D5EC7">
        <w:t xml:space="preserve"> mantenere il consenso politico</w:t>
      </w:r>
      <w:r w:rsidR="001F7260">
        <w:t>».</w:t>
      </w:r>
    </w:p>
    <w:p w:rsidR="000D5EC7" w:rsidRDefault="00032371" w:rsidP="006210AD">
      <w:pPr>
        <w:spacing w:after="120"/>
      </w:pPr>
      <w:r>
        <w:t>Peraltro, s</w:t>
      </w:r>
      <w:r w:rsidR="004B33EC">
        <w:t xml:space="preserve">e la spesa a carico dei cittadini </w:t>
      </w:r>
      <w:r>
        <w:t xml:space="preserve">per la sanità </w:t>
      </w:r>
      <w:r w:rsidR="004B33EC">
        <w:t>è in costante aumento,</w:t>
      </w:r>
      <w:r>
        <w:t xml:space="preserve"> è altrettanto vero che in Italia</w:t>
      </w:r>
      <w:r w:rsidR="00FF0FBE">
        <w:t xml:space="preserve"> assistiamo a</w:t>
      </w:r>
      <w:r w:rsidR="004B33EC">
        <w:t xml:space="preserve">lla continua espansione di </w:t>
      </w:r>
      <w:r w:rsidR="00FF0FBE">
        <w:t xml:space="preserve">mercati </w:t>
      </w:r>
      <w:r w:rsidR="004B33EC">
        <w:t>(</w:t>
      </w:r>
      <w:r w:rsidR="00A23785">
        <w:t>omeopatia, integratori, nutraceutica</w:t>
      </w:r>
      <w:r w:rsidR="004B33EC">
        <w:t xml:space="preserve">) </w:t>
      </w:r>
      <w:r w:rsidR="00B22E3A">
        <w:t xml:space="preserve">per i quali mancano le prove di efficacia se non addirittura esistono  </w:t>
      </w:r>
      <w:r w:rsidR="00A23785">
        <w:t>evidenze di peggioramento degli esiti di</w:t>
      </w:r>
      <w:r w:rsidR="00A941AE">
        <w:t xml:space="preserve"> salute. </w:t>
      </w:r>
      <w:r>
        <w:t xml:space="preserve">Inoltre, una delle voci principali di spreco di denaro pubblico è l’imponente </w:t>
      </w:r>
      <w:r w:rsidR="00A941AE">
        <w:t>sovra-utilizzo di interventi sanitari</w:t>
      </w:r>
      <w:r>
        <w:t xml:space="preserve"> </w:t>
      </w:r>
      <w:r w:rsidR="00A941AE">
        <w:t>(test diagnostici, farmaci, visite specialistiche,)</w:t>
      </w:r>
      <w:r>
        <w:t xml:space="preserve"> determinato </w:t>
      </w:r>
      <w:r w:rsidR="000D5EC7">
        <w:t>certo</w:t>
      </w:r>
      <w:r>
        <w:t xml:space="preserve"> dalle prescrizioni dei </w:t>
      </w:r>
      <w:r w:rsidR="00A941AE">
        <w:t>medici</w:t>
      </w:r>
      <w:r>
        <w:t>,</w:t>
      </w:r>
      <w:r w:rsidR="00A941AE">
        <w:t xml:space="preserve"> ma </w:t>
      </w:r>
      <w:r>
        <w:t xml:space="preserve">anche dalle </w:t>
      </w:r>
      <w:r w:rsidR="000D5EC7">
        <w:t xml:space="preserve">insistenti </w:t>
      </w:r>
      <w:r>
        <w:t>richieste de</w:t>
      </w:r>
      <w:r w:rsidR="00A941AE">
        <w:t>i pazienti</w:t>
      </w:r>
      <w:r w:rsidR="000D5EC7">
        <w:t>, generando inaccettabili paradossi: ad esempio, nonostante t</w:t>
      </w:r>
      <w:r w:rsidR="00A45167">
        <w:t>ra i paesi dell’OCSE siamo a</w:t>
      </w:r>
      <w:r w:rsidR="00AE7DC2">
        <w:t xml:space="preserve">l secondo posto </w:t>
      </w:r>
      <w:r w:rsidR="00A45167">
        <w:t xml:space="preserve">per dotazioni di risonanze magnetiche, abbiamo liste d’attesa </w:t>
      </w:r>
      <w:r w:rsidR="000D5EC7">
        <w:t>sempre più lunghe.</w:t>
      </w:r>
      <w:r w:rsidR="00A45167">
        <w:t xml:space="preserve"> </w:t>
      </w:r>
    </w:p>
    <w:p w:rsidR="00A23785" w:rsidRDefault="00A23785" w:rsidP="006210AD">
      <w:pPr>
        <w:spacing w:after="120"/>
      </w:pPr>
      <w:r w:rsidRPr="00A23785">
        <w:t>«</w:t>
      </w:r>
      <w:r w:rsidR="00032371">
        <w:t xml:space="preserve">Per tali ragioni </w:t>
      </w:r>
      <w:r w:rsidRPr="00A23785">
        <w:t>–</w:t>
      </w:r>
      <w:r>
        <w:t xml:space="preserve"> continua</w:t>
      </w:r>
      <w:r w:rsidRPr="00A23785">
        <w:t xml:space="preserve"> il Presidente –</w:t>
      </w:r>
      <w:r>
        <w:t xml:space="preserve"> </w:t>
      </w:r>
      <w:r w:rsidR="004B33EC">
        <w:t xml:space="preserve">l’alfabetizzazione sanitaria, </w:t>
      </w:r>
      <w:r w:rsidR="00032371">
        <w:t xml:space="preserve">l’informazione istituzionale della popolazione su benefici e rischi degli interventi sanitari, </w:t>
      </w:r>
      <w:r w:rsidR="004B33EC">
        <w:t xml:space="preserve">la </w:t>
      </w:r>
      <w:r w:rsidR="00032371">
        <w:t xml:space="preserve">conoscenza </w:t>
      </w:r>
      <w:r w:rsidR="004B33EC">
        <w:t xml:space="preserve">del metodo scientifico, </w:t>
      </w:r>
      <w:r>
        <w:t>il coinvolgimento</w:t>
      </w:r>
      <w:r w:rsidR="004B33EC">
        <w:t xml:space="preserve"> attivo di cittadini e pazienti</w:t>
      </w:r>
      <w:r>
        <w:t xml:space="preserve"> </w:t>
      </w:r>
      <w:r w:rsidR="000D5EC7">
        <w:t xml:space="preserve">nella valutazione e organizzazione dei servizi sanitari </w:t>
      </w:r>
      <w:r>
        <w:t>e il processo decisionale condiviso</w:t>
      </w:r>
      <w:r w:rsidR="000D5EC7">
        <w:t xml:space="preserve"> nella relazione paziente-medico</w:t>
      </w:r>
      <w:r>
        <w:t xml:space="preserve"> rappresentano </w:t>
      </w:r>
      <w:r w:rsidR="00147C34">
        <w:t xml:space="preserve">oggi </w:t>
      </w:r>
      <w:r>
        <w:t xml:space="preserve">strumenti </w:t>
      </w:r>
      <w:r w:rsidR="00032371">
        <w:t xml:space="preserve">irrinunciabili </w:t>
      </w:r>
      <w:r>
        <w:t xml:space="preserve">per aumentare l’appropriatezza della domanda, </w:t>
      </w:r>
      <w:r w:rsidR="000D5EC7">
        <w:t>diminuire</w:t>
      </w:r>
      <w:r>
        <w:t xml:space="preserve"> il rischio clinico e il contenzioso medico-legale</w:t>
      </w:r>
      <w:r w:rsidR="00032371">
        <w:t>, ridurre gli sprechi e</w:t>
      </w:r>
      <w:r w:rsidR="00D91C52">
        <w:t xml:space="preserve"> contribuire alla sostenibilità della sanità pubblica</w:t>
      </w:r>
      <w:r w:rsidRPr="00A23785">
        <w:t>».</w:t>
      </w:r>
    </w:p>
    <w:p w:rsidR="00A23785" w:rsidRDefault="00A23785" w:rsidP="00A23785">
      <w:pPr>
        <w:spacing w:after="120"/>
      </w:pPr>
      <w:r>
        <w:t>Considerat</w:t>
      </w:r>
      <w:r w:rsidR="009C7C68">
        <w:t xml:space="preserve">o il potere </w:t>
      </w:r>
      <w:r>
        <w:t>dei media nell’influenzare le scelte dei cittadini e il ruolo d</w:t>
      </w:r>
      <w:r w:rsidR="004B33EC">
        <w:t xml:space="preserve">i una corretta </w:t>
      </w:r>
      <w:r>
        <w:t xml:space="preserve">informazione per contribuire alla sostenibilità del SSN, la Fondazione GIMBE </w:t>
      </w:r>
      <w:r w:rsidR="00BF7D1B">
        <w:t xml:space="preserve">assegna per il 2017 </w:t>
      </w:r>
      <w:r>
        <w:t xml:space="preserve">il </w:t>
      </w:r>
      <w:r w:rsidR="00D91C52">
        <w:t>premio “</w:t>
      </w:r>
      <w:r>
        <w:t>Salviamo il Nostro SSN</w:t>
      </w:r>
      <w:r w:rsidR="00D91C52">
        <w:t>”</w:t>
      </w:r>
      <w:r>
        <w:t xml:space="preserve"> a Piero Angela, massima espressione nazionale </w:t>
      </w:r>
      <w:bookmarkStart w:id="0" w:name="_GoBack"/>
      <w:bookmarkEnd w:id="0"/>
      <w:r>
        <w:t>d</w:t>
      </w:r>
      <w:r w:rsidR="00D91C52">
        <w:t>el</w:t>
      </w:r>
      <w:r>
        <w:t xml:space="preserve"> giornalismo scientifico, in grado di portare nelle case </w:t>
      </w:r>
      <w:r w:rsidR="00E16B78">
        <w:t>degli i</w:t>
      </w:r>
      <w:r w:rsidR="003A2BF9">
        <w:t xml:space="preserve">taliani </w:t>
      </w:r>
      <w:r>
        <w:t xml:space="preserve">informazioni mediche chiare e basate </w:t>
      </w:r>
      <w:r w:rsidR="00D91C52">
        <w:t>sulle migliori evidenze</w:t>
      </w:r>
      <w:r>
        <w:t>.</w:t>
      </w:r>
    </w:p>
    <w:p w:rsidR="00D91C52" w:rsidRPr="00AB7795" w:rsidRDefault="00BF7D1B" w:rsidP="00A23785">
      <w:pPr>
        <w:spacing w:after="120"/>
      </w:pPr>
      <w:r w:rsidRPr="00A23785">
        <w:lastRenderedPageBreak/>
        <w:t>«</w:t>
      </w:r>
      <w:r w:rsidR="00AD6B50">
        <w:t>Con i</w:t>
      </w:r>
      <w:r w:rsidR="00AE7DC2">
        <w:t>l premio assegnato a Piero Angela</w:t>
      </w:r>
      <w:r w:rsidR="003A2BF9">
        <w:t xml:space="preserve"> </w:t>
      </w:r>
      <w:r w:rsidRPr="00AB7795">
        <w:t>– conclude il Presidente –</w:t>
      </w:r>
      <w:r w:rsidR="00AD6B50">
        <w:t xml:space="preserve"> </w:t>
      </w:r>
      <w:r w:rsidR="00A36DCA" w:rsidRPr="00AB7795">
        <w:t xml:space="preserve">la Fondazione GIMBE </w:t>
      </w:r>
      <w:r w:rsidR="00AD6B50">
        <w:t>avvia</w:t>
      </w:r>
      <w:r w:rsidR="003A2BF9">
        <w:t xml:space="preserve"> </w:t>
      </w:r>
      <w:r w:rsidR="00AD6B50">
        <w:t xml:space="preserve">una serie di iniziative </w:t>
      </w:r>
      <w:r w:rsidR="003A2BF9">
        <w:t>per</w:t>
      </w:r>
      <w:r w:rsidR="00A36DCA" w:rsidRPr="00AB7795">
        <w:t xml:space="preserve"> sensibilizzare </w:t>
      </w:r>
      <w:r w:rsidR="00810F33">
        <w:t xml:space="preserve">cittadini e pazienti </w:t>
      </w:r>
      <w:r w:rsidR="00A36DCA" w:rsidRPr="00AB7795">
        <w:t xml:space="preserve">sull’importanza del metodo </w:t>
      </w:r>
      <w:r w:rsidR="00A36DCA" w:rsidRPr="00E16B78">
        <w:t xml:space="preserve">scientifico </w:t>
      </w:r>
      <w:r w:rsidR="00A36DCA" w:rsidRPr="00AB7795">
        <w:t>per validare l’efficacia dei trattamenti</w:t>
      </w:r>
      <w:r w:rsidR="002F2540" w:rsidRPr="00AB7795">
        <w:t xml:space="preserve">, </w:t>
      </w:r>
      <w:r w:rsidRPr="00AB7795">
        <w:t>sottolineando</w:t>
      </w:r>
      <w:r>
        <w:t xml:space="preserve"> </w:t>
      </w:r>
      <w:r w:rsidR="00810F33">
        <w:t>l’importanza d</w:t>
      </w:r>
      <w:r w:rsidR="003A2BF9">
        <w:t xml:space="preserve">i un </w:t>
      </w:r>
      <w:r w:rsidR="002F2540" w:rsidRPr="00AB7795">
        <w:t>giorn</w:t>
      </w:r>
      <w:r w:rsidR="00810F33">
        <w:t>alism</w:t>
      </w:r>
      <w:r w:rsidR="003A2BF9">
        <w:t xml:space="preserve">o </w:t>
      </w:r>
      <w:r w:rsidR="003A2BF9" w:rsidRPr="00E16B78">
        <w:rPr>
          <w:i/>
        </w:rPr>
        <w:t>evidence-based</w:t>
      </w:r>
      <w:r w:rsidR="003A2BF9">
        <w:t xml:space="preserve"> </w:t>
      </w:r>
      <w:r w:rsidR="002F2540" w:rsidRPr="00810F33">
        <w:rPr>
          <w:color w:val="FF0000"/>
        </w:rPr>
        <w:t xml:space="preserve"> </w:t>
      </w:r>
      <w:r w:rsidR="00810F33">
        <w:t xml:space="preserve">nel </w:t>
      </w:r>
      <w:r w:rsidR="002F2540" w:rsidRPr="00AB7795">
        <w:t>contribuire alla sostenibilità</w:t>
      </w:r>
      <w:r w:rsidR="00A45167" w:rsidRPr="00AB7795">
        <w:t xml:space="preserve"> del servizio sanitario nazionale</w:t>
      </w:r>
      <w:r w:rsidRPr="00A23785">
        <w:t>»</w:t>
      </w:r>
      <w:r w:rsidR="00AB7795">
        <w:t>.</w:t>
      </w:r>
    </w:p>
    <w:p w:rsidR="00A23785" w:rsidRDefault="009C7C68" w:rsidP="00A23785">
      <w:pPr>
        <w:spacing w:after="120"/>
      </w:pPr>
      <w:r>
        <w:t xml:space="preserve">La cerimonia di consegna del premio è prevista in occasione della </w:t>
      </w:r>
      <w:r w:rsidR="00B250CF">
        <w:t>12</w:t>
      </w:r>
      <w:r w:rsidR="00B250CF" w:rsidRPr="00B250CF">
        <w:rPr>
          <w:vertAlign w:val="superscript"/>
        </w:rPr>
        <w:t>a</w:t>
      </w:r>
      <w:r w:rsidR="00B250CF">
        <w:t xml:space="preserve"> </w:t>
      </w:r>
      <w:r>
        <w:t>Conferenza Nazionale GIMBE</w:t>
      </w:r>
      <w:r w:rsidR="004B33EC">
        <w:t xml:space="preserve"> che si terrà a </w:t>
      </w:r>
      <w:r>
        <w:t>Bologna</w:t>
      </w:r>
      <w:r w:rsidR="004B33EC">
        <w:t xml:space="preserve"> il prossimo </w:t>
      </w:r>
      <w:r>
        <w:t>3 marzo</w:t>
      </w:r>
      <w:r w:rsidR="004B33EC">
        <w:t>.</w:t>
      </w:r>
      <w:r>
        <w:t xml:space="preserve"> </w:t>
      </w:r>
    </w:p>
    <w:p w:rsidR="002D6AC3" w:rsidRDefault="002D6AC3" w:rsidP="00A23785">
      <w:pPr>
        <w:spacing w:after="120"/>
      </w:pPr>
    </w:p>
    <w:p w:rsidR="00761C6F" w:rsidRDefault="00761C6F" w:rsidP="00761C6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>Fondazione GIMBE</w:t>
      </w:r>
      <w:r>
        <w:rPr>
          <w:rFonts w:ascii="Trebuchet MS" w:eastAsia="Calibri" w:hAnsi="Trebuchet MS" w:cs="Times New Roman"/>
        </w:rPr>
        <w:br/>
      </w:r>
      <w:r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761C6F" w:rsidRDefault="00761C6F" w:rsidP="00761C6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761C6F" w:rsidRDefault="00761C6F" w:rsidP="00761C6F">
      <w:pPr>
        <w:spacing w:after="0"/>
      </w:pPr>
      <w:r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:rsidR="00761C6F" w:rsidRDefault="00761C6F" w:rsidP="00DD2F73"/>
    <w:sectPr w:rsidR="00761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500D"/>
    <w:multiLevelType w:val="hybridMultilevel"/>
    <w:tmpl w:val="536244A0"/>
    <w:lvl w:ilvl="0" w:tplc="B47CA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89"/>
    <w:rsid w:val="00032371"/>
    <w:rsid w:val="00033AC2"/>
    <w:rsid w:val="000352D8"/>
    <w:rsid w:val="000419C0"/>
    <w:rsid w:val="00054949"/>
    <w:rsid w:val="000B6C0A"/>
    <w:rsid w:val="000D225F"/>
    <w:rsid w:val="000D5EC7"/>
    <w:rsid w:val="000E65BD"/>
    <w:rsid w:val="001156FB"/>
    <w:rsid w:val="00147C34"/>
    <w:rsid w:val="00166D47"/>
    <w:rsid w:val="00186850"/>
    <w:rsid w:val="001F7260"/>
    <w:rsid w:val="00205064"/>
    <w:rsid w:val="00235ACC"/>
    <w:rsid w:val="00243247"/>
    <w:rsid w:val="00274B97"/>
    <w:rsid w:val="00277509"/>
    <w:rsid w:val="0029605A"/>
    <w:rsid w:val="002964D6"/>
    <w:rsid w:val="002A5242"/>
    <w:rsid w:val="002D6AC3"/>
    <w:rsid w:val="002F2540"/>
    <w:rsid w:val="003163A4"/>
    <w:rsid w:val="003A2BF9"/>
    <w:rsid w:val="003A5969"/>
    <w:rsid w:val="0045630F"/>
    <w:rsid w:val="004820E4"/>
    <w:rsid w:val="004B33EC"/>
    <w:rsid w:val="004C0D5A"/>
    <w:rsid w:val="004C448A"/>
    <w:rsid w:val="004C7180"/>
    <w:rsid w:val="005241B1"/>
    <w:rsid w:val="00534EE6"/>
    <w:rsid w:val="00542B4F"/>
    <w:rsid w:val="00565988"/>
    <w:rsid w:val="005861BB"/>
    <w:rsid w:val="005A27CB"/>
    <w:rsid w:val="005E117E"/>
    <w:rsid w:val="005F3945"/>
    <w:rsid w:val="006210AD"/>
    <w:rsid w:val="00632090"/>
    <w:rsid w:val="00637339"/>
    <w:rsid w:val="00643E7C"/>
    <w:rsid w:val="00654945"/>
    <w:rsid w:val="0066010F"/>
    <w:rsid w:val="006759FA"/>
    <w:rsid w:val="006764A5"/>
    <w:rsid w:val="0068438C"/>
    <w:rsid w:val="00684D0A"/>
    <w:rsid w:val="006A68D9"/>
    <w:rsid w:val="006C2EA2"/>
    <w:rsid w:val="006F3FDE"/>
    <w:rsid w:val="007255D8"/>
    <w:rsid w:val="00761C6F"/>
    <w:rsid w:val="0077268F"/>
    <w:rsid w:val="00782C25"/>
    <w:rsid w:val="0079698D"/>
    <w:rsid w:val="00810F33"/>
    <w:rsid w:val="008D2730"/>
    <w:rsid w:val="00912DAF"/>
    <w:rsid w:val="00937B0C"/>
    <w:rsid w:val="00991C0A"/>
    <w:rsid w:val="00993692"/>
    <w:rsid w:val="0099395B"/>
    <w:rsid w:val="009C7C68"/>
    <w:rsid w:val="00A035E3"/>
    <w:rsid w:val="00A23785"/>
    <w:rsid w:val="00A2692A"/>
    <w:rsid w:val="00A36DCA"/>
    <w:rsid w:val="00A45167"/>
    <w:rsid w:val="00A45A8F"/>
    <w:rsid w:val="00A50618"/>
    <w:rsid w:val="00A867B1"/>
    <w:rsid w:val="00A941AE"/>
    <w:rsid w:val="00AB7795"/>
    <w:rsid w:val="00AD6B50"/>
    <w:rsid w:val="00AE7DC2"/>
    <w:rsid w:val="00B11943"/>
    <w:rsid w:val="00B22E3A"/>
    <w:rsid w:val="00B250CF"/>
    <w:rsid w:val="00B65A89"/>
    <w:rsid w:val="00B82496"/>
    <w:rsid w:val="00B85018"/>
    <w:rsid w:val="00BB2316"/>
    <w:rsid w:val="00BE38E1"/>
    <w:rsid w:val="00BF5A90"/>
    <w:rsid w:val="00BF7D1B"/>
    <w:rsid w:val="00C11F02"/>
    <w:rsid w:val="00C544B8"/>
    <w:rsid w:val="00C62F03"/>
    <w:rsid w:val="00C640C0"/>
    <w:rsid w:val="00C8005B"/>
    <w:rsid w:val="00CE124C"/>
    <w:rsid w:val="00D1661F"/>
    <w:rsid w:val="00D62BAE"/>
    <w:rsid w:val="00D91C52"/>
    <w:rsid w:val="00DD2E89"/>
    <w:rsid w:val="00DD2F73"/>
    <w:rsid w:val="00DE142A"/>
    <w:rsid w:val="00DE3C63"/>
    <w:rsid w:val="00E16B78"/>
    <w:rsid w:val="00E47019"/>
    <w:rsid w:val="00E95DC9"/>
    <w:rsid w:val="00EA3E64"/>
    <w:rsid w:val="00EA6210"/>
    <w:rsid w:val="00EA649D"/>
    <w:rsid w:val="00F01835"/>
    <w:rsid w:val="00F612B3"/>
    <w:rsid w:val="00F85FE5"/>
    <w:rsid w:val="00F918E9"/>
    <w:rsid w:val="00FF0B9D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8E1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3163A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1C6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969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9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9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9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98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8E1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3163A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1C6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969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9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9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9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98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CF90-8162-4A28-8CD9-B5AF9F7E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Luceri</dc:creator>
  <cp:lastModifiedBy>Roberto Luceri</cp:lastModifiedBy>
  <cp:revision>2</cp:revision>
  <dcterms:created xsi:type="dcterms:W3CDTF">2017-02-20T10:10:00Z</dcterms:created>
  <dcterms:modified xsi:type="dcterms:W3CDTF">2017-02-20T10:10:00Z</dcterms:modified>
</cp:coreProperties>
</file>